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00" w:rsidRPr="00C31700" w:rsidRDefault="00C31700" w:rsidP="00C31700">
      <w:pPr>
        <w:spacing w:before="100" w:beforeAutospacing="1" w:after="100" w:afterAutospacing="1" w:line="240" w:lineRule="auto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C31700">
        <w:rPr>
          <w:rFonts w:eastAsia="Times New Roman"/>
          <w:b/>
          <w:bCs/>
          <w:kern w:val="36"/>
          <w:sz w:val="48"/>
          <w:szCs w:val="48"/>
          <w:lang w:eastAsia="ru-RU"/>
        </w:rPr>
        <w:t>Награды Московской области</w:t>
      </w: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Почетное звание «Почетный гражданин Московской области»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4" w:tgtFrame="_blank" w:history="1">
        <w:r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609850"/>
              <wp:effectExtent l="19050" t="0" r="0" b="0"/>
              <wp:wrapSquare wrapText="bothSides"/>
              <wp:docPr id="16" name="Рисунок 2" descr="1.jpg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.jpg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60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b/>
          <w:bCs/>
          <w:szCs w:val="24"/>
          <w:lang w:eastAsia="ru-RU"/>
        </w:rPr>
        <w:t>Положение о почетном звании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«Почетный гражданин Московской области»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1. Почетное звание «Почетный гражданин Московской области» является высшей наградой Московской области.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Почетное звание «Почетный гражданин Московской области» присваивается за исключительные заслуги в социально-экономическом развитии Московской области, в деле защиты прав человека, охраны жизни и здоровья людей, в укреплении мира и согласия в обществе, за деятельность, способствующую процветанию Московской области, повышению ее авторитета в Российской Федерации и за пределами Российской Федерации.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Почетное звание «Почетный гражданин Московской области» не может быть присвоено Губернатору Московской области, депутату Московской областной Думы, иным лицам, замещающим государственные должности Московской области, муниципальные должности Московской области в течение срока их полномочий. Лицу, замещавшему одну из указанных должностей, почетное звание «Почетный гражданин Московской области» может быть присвоено не ранее чем через пять лет после завершения срока его полномочий.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Лицу, награжденному почетным званием «Почетный гражданин Московской области», вручаются знак, его миниатюрная копия, удостоверение к почетному званию «Почетный гражданин Московской области» и Грамота о присвоении почетного звания «Почетный гражданин Московской области».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Знак к почетному званию «Почетный гражданин Московской области» носится на цепи на середине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6. При ношении знака к почетному званию «Почетный гражданин Московской области» награжденный знаком князя Ивана </w:t>
      </w:r>
      <w:proofErr w:type="spellStart"/>
      <w:r w:rsidRPr="00C31700">
        <w:rPr>
          <w:rFonts w:eastAsia="Times New Roman"/>
          <w:szCs w:val="24"/>
          <w:lang w:eastAsia="ru-RU"/>
        </w:rPr>
        <w:t>Калиты</w:t>
      </w:r>
      <w:proofErr w:type="spellEnd"/>
      <w:r w:rsidRPr="00C31700">
        <w:rPr>
          <w:rFonts w:eastAsia="Times New Roman"/>
          <w:szCs w:val="24"/>
          <w:lang w:eastAsia="ru-RU"/>
        </w:rPr>
        <w:t xml:space="preserve"> носит миниатюрную копию знака князя Ивана </w:t>
      </w:r>
      <w:proofErr w:type="spellStart"/>
      <w:r w:rsidRPr="00C31700">
        <w:rPr>
          <w:rFonts w:eastAsia="Times New Roman"/>
          <w:szCs w:val="24"/>
          <w:lang w:eastAsia="ru-RU"/>
        </w:rPr>
        <w:t>Калиты</w:t>
      </w:r>
      <w:proofErr w:type="spellEnd"/>
      <w:r w:rsidRPr="00C31700">
        <w:rPr>
          <w:rFonts w:eastAsia="Times New Roman"/>
          <w:szCs w:val="24"/>
          <w:lang w:eastAsia="ru-RU"/>
        </w:rPr>
        <w:t>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Для особых случаев и возможного повседневного ношения предусматривается миниатюрная копия знака без цепи.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8. При ношении ленты знака к почетному званию «Почетный гражданин Московской области» на планке она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 xml:space="preserve">Знак князя Ивана </w:t>
      </w:r>
      <w:proofErr w:type="spellStart"/>
      <w:r w:rsidRPr="00C31700">
        <w:rPr>
          <w:rFonts w:eastAsia="Times New Roman"/>
          <w:b/>
          <w:bCs/>
          <w:sz w:val="36"/>
          <w:szCs w:val="36"/>
          <w:lang w:eastAsia="ru-RU"/>
        </w:rPr>
        <w:t>Калиты</w:t>
      </w:r>
      <w:proofErr w:type="spellEnd"/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6" w:tgtFrame="_blank" w:history="1">
        <w:r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514600"/>
              <wp:effectExtent l="19050" t="0" r="0" b="0"/>
              <wp:wrapSquare wrapText="bothSides"/>
              <wp:docPr id="15" name="Рисунок 3" descr="2.jpg">
                <a:hlinkClick xmlns:a="http://schemas.openxmlformats.org/drawingml/2006/main" r:id="rId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2.jpg">
                        <a:hlinkClick r:id="rId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51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b/>
          <w:bCs/>
          <w:szCs w:val="24"/>
          <w:lang w:eastAsia="ru-RU"/>
        </w:rPr>
        <w:t xml:space="preserve">Положение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 xml:space="preserve">о знаке князя Ивана </w:t>
      </w:r>
      <w:proofErr w:type="spellStart"/>
      <w:r w:rsidRPr="00C31700">
        <w:rPr>
          <w:rFonts w:eastAsia="Times New Roman"/>
          <w:b/>
          <w:bCs/>
          <w:szCs w:val="24"/>
          <w:lang w:eastAsia="ru-RU"/>
        </w:rPr>
        <w:t>Калиты</w:t>
      </w:r>
      <w:proofErr w:type="spellEnd"/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1. Знаком князя Ивана </w:t>
      </w:r>
      <w:proofErr w:type="spellStart"/>
      <w:r w:rsidRPr="00C31700">
        <w:rPr>
          <w:rFonts w:eastAsia="Times New Roman"/>
          <w:szCs w:val="24"/>
          <w:lang w:eastAsia="ru-RU"/>
        </w:rPr>
        <w:t>Калиты</w:t>
      </w:r>
      <w:proofErr w:type="spellEnd"/>
      <w:r w:rsidRPr="00C31700">
        <w:rPr>
          <w:rFonts w:eastAsia="Times New Roman"/>
          <w:szCs w:val="24"/>
          <w:lang w:eastAsia="ru-RU"/>
        </w:rPr>
        <w:t xml:space="preserve"> награждаются за особые заслуги в социально-экономическом развитии Московской области.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2. Лицу, награжденному знаком князя Ивана </w:t>
      </w:r>
      <w:proofErr w:type="spellStart"/>
      <w:r w:rsidRPr="00C31700">
        <w:rPr>
          <w:rFonts w:eastAsia="Times New Roman"/>
          <w:szCs w:val="24"/>
          <w:lang w:eastAsia="ru-RU"/>
        </w:rPr>
        <w:t>Калиты</w:t>
      </w:r>
      <w:proofErr w:type="spellEnd"/>
      <w:r w:rsidRPr="00C31700">
        <w:rPr>
          <w:rFonts w:eastAsia="Times New Roman"/>
          <w:szCs w:val="24"/>
          <w:lang w:eastAsia="ru-RU"/>
        </w:rPr>
        <w:t>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3. Знак князя Ивана </w:t>
      </w:r>
      <w:proofErr w:type="spellStart"/>
      <w:r w:rsidRPr="00C31700">
        <w:rPr>
          <w:rFonts w:eastAsia="Times New Roman"/>
          <w:szCs w:val="24"/>
          <w:lang w:eastAsia="ru-RU"/>
        </w:rPr>
        <w:t>Калиты</w:t>
      </w:r>
      <w:proofErr w:type="spellEnd"/>
      <w:r w:rsidRPr="00C31700">
        <w:rPr>
          <w:rFonts w:eastAsia="Times New Roman"/>
          <w:szCs w:val="24"/>
          <w:lang w:eastAsia="ru-RU"/>
        </w:rPr>
        <w:t xml:space="preserve"> носится на </w:t>
      </w:r>
      <w:proofErr w:type="gramStart"/>
      <w:r w:rsidRPr="00C31700">
        <w:rPr>
          <w:rFonts w:eastAsia="Times New Roman"/>
          <w:szCs w:val="24"/>
          <w:lang w:eastAsia="ru-RU"/>
        </w:rPr>
        <w:t>цепи</w:t>
      </w:r>
      <w:proofErr w:type="gramEnd"/>
      <w:r w:rsidRPr="00C31700">
        <w:rPr>
          <w:rFonts w:eastAsia="Times New Roman"/>
          <w:szCs w:val="24"/>
          <w:lang w:eastAsia="ru-RU"/>
        </w:rPr>
        <w:t xml:space="preserve"> на середине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6. Для особых случаев и возможного повседневного ношения предусматривается миниатюрная копия знака без цепи.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76425"/>
            <wp:effectExtent l="19050" t="0" r="0" b="0"/>
            <wp:docPr id="1" name="Рисунок 1" descr="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Знак «За заслуги перед Московской областью» трех степеней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0" w:history="1">
        <w:r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143125"/>
              <wp:effectExtent l="19050" t="0" r="0" b="0"/>
              <wp:wrapSquare wrapText="bothSides"/>
              <wp:docPr id="4" name="Рисунок 4" descr="знак 1.pn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знак 1.pn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143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szCs w:val="24"/>
          <w:lang w:eastAsia="ru-RU"/>
        </w:rPr>
        <w:t>1. Знаком «За заслуги перед Московской областью» (далее – знак) награждаются лица за заслуги в социально-экономическом развитии Московской области, культурной, общественной и благотворительной деятельности, направленной на улучшение условий жизни населения Московской области, а так же за исключительные спортивные достижения.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Знак имеет три степени. Высшей степенью знака является I степень.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Награждение знаком производится последовательно. Лица, представляемые к знаку I степени, как правило, должны быть награждены знаком II степени. Лица, представляемые к знаку II степени, как правило, должны быть награждены знаком III степени.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2" w:history="1">
        <w:r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905000"/>
              <wp:effectExtent l="19050" t="0" r="0" b="0"/>
              <wp:wrapSquare wrapText="bothSides"/>
              <wp:docPr id="5" name="Рисунок 5" descr="звезда 1.pn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звезда 1.pn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905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szCs w:val="24"/>
          <w:lang w:eastAsia="ru-RU"/>
        </w:rPr>
        <w:t>4. Знак I степени носится на шее, на ленте знака. Звезда знака носится на правой груди. Раздельное ношение знака и звезды знака не допускается.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4" w:history="1">
        <w:r>
          <w:rPr>
            <w:rFonts w:eastAsia="Times New Roman"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905000" cy="3886200"/>
              <wp:effectExtent l="19050" t="0" r="0" b="0"/>
              <wp:wrapSquare wrapText="bothSides"/>
              <wp:docPr id="6" name="Рисунок 6" descr="знак 2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знак 2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3886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szCs w:val="24"/>
          <w:lang w:eastAsia="ru-RU"/>
        </w:rPr>
        <w:t xml:space="preserve">Знак II степени носится на левой стороне груди и при наличии наград Российской Федерации и (или) СССР располагается ниже их. Для особых случаев и возможного повседневного ношения предусматривается миниатюрная копия знака. </w:t>
      </w: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  <w:hyperlink r:id="rId16" w:history="1">
        <w:r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3733800"/>
              <wp:effectExtent l="19050" t="0" r="0" b="0"/>
              <wp:wrapSquare wrapText="bothSides"/>
              <wp:docPr id="7" name="Рисунок 7" descr="знак 3.pn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знак 3.pn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3733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szCs w:val="24"/>
          <w:lang w:eastAsia="ru-RU"/>
        </w:rPr>
        <w:t xml:space="preserve">Знак III степени носится на левой стороне груди и при наличии наград Российской Федерации и (или) СССР располагается ниже их. Для особых случаев и возможного повседневного ношения предусматривается миниатюрная копия знака.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При наличии у награждаемого знака высшей степени, низшая степень знака не носится.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Знак «Материнская слава»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18" w:tgtFrame="_blank" w:history="1">
        <w:r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276475"/>
              <wp:effectExtent l="19050" t="0" r="0" b="0"/>
              <wp:wrapSquare wrapText="bothSides"/>
              <wp:docPr id="8" name="Рисунок 8" descr="4.jpg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4.jpg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276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b/>
          <w:bCs/>
          <w:szCs w:val="24"/>
          <w:lang w:eastAsia="ru-RU"/>
        </w:rPr>
        <w:t xml:space="preserve">Положение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«Материнская слава»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1. Знаком «Материнская слава» награждаются женщины, имеющие место жительство и постоянно проживающие в Московской области не менее пяти лет, родившие (усыновившие, удочерившие) и достойно воспитывающие пять и более несовершеннолетних детей, местом жительства которых является Московская область.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2. Женщине, награжденной знаком «Материнская слава», вручаются знак, миниатюрная копия знака и удостоверение к знаку.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«Материнская слава» носится на левой стороне груди и при наличии государственных наград Российской Федерации и (или) СССР располагается ниже их.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>
        <w:rPr>
          <w:rFonts w:eastAsia="Times New Roman"/>
          <w:b/>
          <w:bCs/>
          <w:sz w:val="36"/>
          <w:szCs w:val="36"/>
          <w:lang w:eastAsia="ru-RU"/>
        </w:rPr>
        <w:lastRenderedPageBreak/>
        <w:t>З</w:t>
      </w:r>
      <w:r w:rsidRPr="00C31700">
        <w:rPr>
          <w:rFonts w:eastAsia="Times New Roman"/>
          <w:b/>
          <w:bCs/>
          <w:sz w:val="36"/>
          <w:szCs w:val="36"/>
          <w:lang w:eastAsia="ru-RU"/>
        </w:rPr>
        <w:t>нак преподобного Сергия Радонежского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20" w:tgtFrame="_blank" w:history="1">
        <w:r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590675"/>
              <wp:effectExtent l="19050" t="0" r="0" b="0"/>
              <wp:wrapSquare wrapText="bothSides"/>
              <wp:docPr id="9" name="Рисунок 9" descr="5.jpg">
                <a:hlinkClick xmlns:a="http://schemas.openxmlformats.org/drawingml/2006/main" r:id="rId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5.jpg">
                        <a:hlinkClick r:id="rId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59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b/>
          <w:bCs/>
          <w:szCs w:val="24"/>
          <w:lang w:eastAsia="ru-RU"/>
        </w:rPr>
        <w:t>Положение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Преподобного Сергия Радонежского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1. Знаком Преподобного Сергия Радонежского награждаются за заслуги в социально-экономическом развитии Московской области, государственной гражданской и муниципальной службе, общественной и благотворительной деятельности, а также за исключительные спортивные достижения.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Лицу, награжденному знаком Преподобного Сергия Радонежского,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Преподобного Сергия Радонежского носится на шее, на ленте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  </w:t>
      </w: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38325"/>
            <wp:effectExtent l="19050" t="0" r="0" b="0"/>
            <wp:docPr id="2" name="Рисунок 2" descr="6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Знак «За доблесть и мужество»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24" w:tgtFrame="_blank" w:history="1">
        <w:r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562100"/>
              <wp:effectExtent l="19050" t="0" r="0" b="0"/>
              <wp:wrapSquare wrapText="bothSides"/>
              <wp:docPr id="10" name="Рисунок 10" descr="7.jp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7.jp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56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C31700">
        <w:rPr>
          <w:rFonts w:eastAsia="Times New Roman"/>
          <w:b/>
          <w:bCs/>
          <w:szCs w:val="24"/>
          <w:lang w:eastAsia="ru-RU"/>
        </w:rPr>
        <w:t>Положение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«За доблесть и мужество»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1. Знаком «За доблесть и мужество» награждаются за смелые и решительные действия, совершенные на территории Московской области при выполнении воинского, гражданского, служебного долга, а также при спасении людей во время стихийных бедствий, пожаров, катастроф и других чрезвычайных ситуаций.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Лицу, награжденному знаком «За доблесть и мужество»,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«За доблесть и мужество» носится на шее, на ленте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</w:t>
      </w:r>
      <w:proofErr w:type="gramStart"/>
      <w:r w:rsidRPr="00C31700">
        <w:rPr>
          <w:rFonts w:eastAsia="Times New Roman"/>
          <w:szCs w:val="24"/>
          <w:lang w:eastAsia="ru-RU"/>
        </w:rPr>
        <w:t xml:space="preserve"> Д</w:t>
      </w:r>
      <w:proofErr w:type="gramEnd"/>
      <w:r w:rsidRPr="00C31700">
        <w:rPr>
          <w:rFonts w:eastAsia="Times New Roman"/>
          <w:szCs w:val="24"/>
          <w:lang w:eastAsia="ru-RU"/>
        </w:rPr>
        <w:t>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00225"/>
            <wp:effectExtent l="19050" t="0" r="0" b="0"/>
            <wp:docPr id="3" name="Рисунок 3" descr="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Почетное звание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«Заслуженный пожарный Московской области»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00300"/>
            <wp:effectExtent l="19050" t="0" r="0" b="0"/>
            <wp:wrapSquare wrapText="bothSides"/>
            <wp:docPr id="20" name="Рисунок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700">
        <w:rPr>
          <w:rFonts w:eastAsia="Times New Roman"/>
          <w:szCs w:val="24"/>
          <w:lang w:eastAsia="ru-RU"/>
        </w:rPr>
        <w:t xml:space="preserve">1. </w:t>
      </w:r>
      <w:proofErr w:type="gramStart"/>
      <w:r w:rsidRPr="00C31700">
        <w:rPr>
          <w:rFonts w:eastAsia="Times New Roman"/>
          <w:szCs w:val="24"/>
          <w:lang w:eastAsia="ru-RU"/>
        </w:rPr>
        <w:t>Почетное звание «Заслуженный пожарный Московской области» присваивается гражданам, осуществляющим деятельность в сфере пожарной охраны, за самоотверженную работу по тушению пожаров и ликвидации их последствий, профилактике и предупреждению пожаров, а также за активную и плодотворную деятельность по обеспечению пожарной безопасности населенных пунктов и объектов Московской области, за научные разработки, направленные на создание системы пожарной безопасности, работающим в Московской области в указанной</w:t>
      </w:r>
      <w:proofErr w:type="gramEnd"/>
      <w:r w:rsidRPr="00C31700">
        <w:rPr>
          <w:rFonts w:eastAsia="Times New Roman"/>
          <w:szCs w:val="24"/>
          <w:lang w:eastAsia="ru-RU"/>
        </w:rPr>
        <w:t xml:space="preserve"> сфере не менее 10 лет.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Гражданину, удостоенному почетного звания «Заслуженный пожарный Московской области», вручаются нагрудный знак к почетному званию «Заслуженный пожарный Московской области», миниатюрная копия знака и удостоверение к нагрудному знаку.</w:t>
      </w:r>
    </w:p>
    <w:p w:rsid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Нагрудный знак к почетному званию «Заслуженный пожарный Московской области» носится на левой стороне груди и при наличии государственных наград Российской Федерации и (или) СССР располагается ниже их.</w:t>
      </w:r>
    </w:p>
    <w:p w:rsid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pStyle w:val="2"/>
      </w:pPr>
      <w:r>
        <w:t>Почетное звание «Заслуженный спасатель Московской области»</w:t>
      </w:r>
    </w:p>
    <w:p w:rsidR="00C31700" w:rsidRDefault="00C31700" w:rsidP="00C31700">
      <w:pPr>
        <w:pStyle w:val="a3"/>
      </w:pPr>
      <w:r>
        <w:rPr>
          <w:noProof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86025"/>
            <wp:effectExtent l="19050" t="0" r="0" b="0"/>
            <wp:wrapSquare wrapText="bothSides"/>
            <wp:docPr id="21" name="Рисунок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1. </w:t>
      </w:r>
      <w:proofErr w:type="gramStart"/>
      <w:r>
        <w:t xml:space="preserve">Почетное звание «Заслуженный спасатель Московской области» присваивается гражданам, осуществляющим деятельность по проведению аварийно-спасательных работ, за заслуги в спасении людей, ликвидации последствий аварий, катастроф, стихийных бедствий и других чрезвычайных ситуаций, в пропаганде знаний в области защиты населения и территорий от чрезвычайных ситуаций, участии в подготовке населения к действиям в условиях чрезвычайных ситуаций, работающим в Московской области </w:t>
      </w:r>
      <w:r>
        <w:br/>
        <w:t>в указанной сфере не менее</w:t>
      </w:r>
      <w:proofErr w:type="gramEnd"/>
      <w:r>
        <w:t xml:space="preserve"> 10 лет.</w:t>
      </w:r>
    </w:p>
    <w:p w:rsidR="00C31700" w:rsidRDefault="00C31700" w:rsidP="00C31700">
      <w:pPr>
        <w:pStyle w:val="a3"/>
      </w:pPr>
      <w:r>
        <w:t>2. Гражданину, удостоенному почетного звания «Заслуженный спасатель Московской области», вручаются нагрудный знак к почетному званию «Заслуженный спасатель Московской области», миниатюрная копия знака и удостоверение к нагрудному знаку.</w:t>
      </w:r>
    </w:p>
    <w:p w:rsidR="00C31700" w:rsidRDefault="00C31700" w:rsidP="00C31700">
      <w:pPr>
        <w:pStyle w:val="a3"/>
      </w:pPr>
      <w:r>
        <w:t>3. Нагрудный знак к почетному званию «Заслуженный спасатель Московской области» носится на левой стороне груди и при наличии государственных наград Российской Федерации и (или) СССР располагается ниже их.</w:t>
      </w:r>
    </w:p>
    <w:sectPr w:rsidR="00C31700" w:rsidSect="00837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700"/>
    <w:rsid w:val="00716BB9"/>
    <w:rsid w:val="008372DF"/>
    <w:rsid w:val="00C31700"/>
    <w:rsid w:val="00FD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2DF"/>
  </w:style>
  <w:style w:type="paragraph" w:styleId="1">
    <w:name w:val="heading 1"/>
    <w:basedOn w:val="a"/>
    <w:link w:val="10"/>
    <w:uiPriority w:val="9"/>
    <w:qFormat/>
    <w:rsid w:val="00C3170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3170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70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1700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3170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7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317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4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04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3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8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6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reg.ru/upload/medialibrary/467/3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mosreg.ru/upload/medialibrary/cd4/4.jpg" TargetMode="External"/><Relationship Id="rId26" Type="http://schemas.openxmlformats.org/officeDocument/2006/relationships/hyperlink" Target="http://mosreg.ru/upload/medialibrary/95a/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mosreg.ru/upload/medialibrary/534/zvezda-1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mosreg.ru/upload/medialibrary/7d9/znak-3.png" TargetMode="External"/><Relationship Id="rId20" Type="http://schemas.openxmlformats.org/officeDocument/2006/relationships/hyperlink" Target="http://mosreg.ru/upload/medialibrary/6cd/5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osreg.ru/upload/medialibrary/a54/2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mosreg.ru/upload/medialibrary/c10/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mosreg.ru/upload/medialibrary/253/znak-1.pn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://mosreg.ru/upload/medialibrary/07a/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osreg.ru/upload/medialibrary/e74/znak-2.png" TargetMode="External"/><Relationship Id="rId22" Type="http://schemas.openxmlformats.org/officeDocument/2006/relationships/hyperlink" Target="http://mosreg.ru/upload/medialibrary/314/6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1480</Words>
  <Characters>8436</Characters>
  <Application>Microsoft Office Word</Application>
  <DocSecurity>0</DocSecurity>
  <Lines>70</Lines>
  <Paragraphs>19</Paragraphs>
  <ScaleCrop>false</ScaleCrop>
  <Company/>
  <LinksUpToDate>false</LinksUpToDate>
  <CharactersWithSpaces>9897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Петр</cp:lastModifiedBy>
  <cp:revision>3</cp:revision>
  <dcterms:created xsi:type="dcterms:W3CDTF">2015-04-01T17:19:00Z</dcterms:created>
  <dcterms:modified xsi:type="dcterms:W3CDTF">2015-04-01T17:24:00Z</dcterms:modified>
</cp:coreProperties>
</file>